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C3" w:rsidRDefault="008616C3">
      <w:r>
        <w:t>Просим Вас заполнить опросный лист на официальном бланке организации Заказчика</w:t>
      </w:r>
    </w:p>
    <w:p w:rsidR="008616C3" w:rsidRPr="008616C3" w:rsidRDefault="008616C3" w:rsidP="008616C3">
      <w:pPr>
        <w:spacing w:after="0"/>
        <w:ind w:left="142" w:firstLine="425"/>
        <w:jc w:val="center"/>
        <w:rPr>
          <w:sz w:val="28"/>
          <w:szCs w:val="28"/>
        </w:rPr>
      </w:pPr>
      <w:r w:rsidRPr="008616C3">
        <w:rPr>
          <w:sz w:val="28"/>
          <w:szCs w:val="28"/>
        </w:rPr>
        <w:t>ОПРОСНЫЙ ЛИСТ</w:t>
      </w:r>
    </w:p>
    <w:p w:rsidR="008616C3" w:rsidRDefault="00455C34" w:rsidP="008616C3">
      <w:pPr>
        <w:spacing w:after="0"/>
        <w:ind w:left="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Стержневой автомат</w:t>
      </w:r>
    </w:p>
    <w:p w:rsidR="00A061DD" w:rsidRDefault="00A061DD" w:rsidP="008616C3">
      <w:pPr>
        <w:spacing w:after="0"/>
        <w:ind w:left="142" w:firstLine="425"/>
        <w:jc w:val="center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7313"/>
      </w:tblGrid>
      <w:tr w:rsidR="00A061DD" w:rsidTr="00A061DD">
        <w:trPr>
          <w:trHeight w:val="715"/>
        </w:trPr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 xml:space="preserve">Компания: 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Город: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Ф.И.О. исполнителя: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Должность: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  <w:lang w:val="en-US"/>
              </w:rPr>
              <w:t>E-mail</w:t>
            </w:r>
            <w:r w:rsidRPr="00F36C12">
              <w:rPr>
                <w:sz w:val="28"/>
                <w:szCs w:val="28"/>
              </w:rPr>
              <w:t>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Телефон: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</w:tbl>
    <w:p w:rsidR="00A061DD" w:rsidRDefault="00A061DD" w:rsidP="008616C3">
      <w:pPr>
        <w:spacing w:after="0"/>
        <w:ind w:left="142" w:firstLine="425"/>
        <w:rPr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6237"/>
        <w:gridCol w:w="3061"/>
      </w:tblGrid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1" w:type="dxa"/>
          </w:tcPr>
          <w:p w:rsidR="008616C3" w:rsidRPr="00282F69" w:rsidRDefault="008616C3" w:rsidP="00A061DD">
            <w:pPr>
              <w:jc w:val="center"/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Значение</w:t>
            </w:r>
          </w:p>
        </w:tc>
      </w:tr>
      <w:tr w:rsidR="008616C3" w:rsidTr="007E4EEB">
        <w:tc>
          <w:tcPr>
            <w:tcW w:w="676" w:type="dxa"/>
          </w:tcPr>
          <w:p w:rsidR="008616C3" w:rsidRPr="00282F69" w:rsidRDefault="00282F69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616C3" w:rsidRPr="00282F69" w:rsidRDefault="005E12C0" w:rsidP="00455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</w:t>
            </w:r>
            <w:r w:rsidR="00455C34">
              <w:rPr>
                <w:b/>
                <w:sz w:val="24"/>
                <w:szCs w:val="24"/>
              </w:rPr>
              <w:t xml:space="preserve"> стержнях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282F69" w:rsidRDefault="00455C34" w:rsidP="005E12C0">
            <w:p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Процесс (горячий/холодный)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B274E2" w:rsidTr="007E4EEB">
        <w:tc>
          <w:tcPr>
            <w:tcW w:w="676" w:type="dxa"/>
          </w:tcPr>
          <w:p w:rsidR="00B274E2" w:rsidRPr="00282F69" w:rsidRDefault="00B274E2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4E2" w:rsidRDefault="00B274E2" w:rsidP="00B274E2">
            <w:p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Тип разъема стержневого ящик</w:t>
            </w:r>
            <w:proofErr w:type="gramStart"/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(</w:t>
            </w:r>
            <w:proofErr w:type="gramEnd"/>
            <w:r>
              <w:rPr>
                <w:i/>
                <w:sz w:val="24"/>
                <w:szCs w:val="24"/>
              </w:rPr>
              <w:t>горизонтальный, вертикальный, комбинированный)</w:t>
            </w:r>
          </w:p>
        </w:tc>
        <w:tc>
          <w:tcPr>
            <w:tcW w:w="3061" w:type="dxa"/>
          </w:tcPr>
          <w:p w:rsidR="00B274E2" w:rsidRPr="00282F69" w:rsidRDefault="00B274E2" w:rsidP="00F669C8">
            <w:pPr>
              <w:rPr>
                <w:b/>
                <w:sz w:val="24"/>
                <w:szCs w:val="24"/>
              </w:rPr>
            </w:pPr>
          </w:p>
        </w:tc>
      </w:tr>
      <w:tr w:rsidR="00455C34" w:rsidTr="007E4EEB">
        <w:tc>
          <w:tcPr>
            <w:tcW w:w="676" w:type="dxa"/>
          </w:tcPr>
          <w:p w:rsidR="00455C34" w:rsidRPr="00282F69" w:rsidRDefault="00455C34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55C34" w:rsidRDefault="00455C34" w:rsidP="005E12C0">
            <w:p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Тип катализатора (для холодного процесса)</w:t>
            </w:r>
          </w:p>
        </w:tc>
        <w:tc>
          <w:tcPr>
            <w:tcW w:w="3061" w:type="dxa"/>
          </w:tcPr>
          <w:p w:rsidR="00455C34" w:rsidRPr="00455C34" w:rsidRDefault="00455C34" w:rsidP="00455C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</w:t>
            </w:r>
            <w:proofErr w:type="gramStart"/>
            <w:r w:rsidRPr="00455C34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b/>
                <w:sz w:val="24"/>
                <w:szCs w:val="24"/>
              </w:rPr>
              <w:t>, амин</w:t>
            </w:r>
          </w:p>
        </w:tc>
      </w:tr>
      <w:tr w:rsidR="008616C3" w:rsidTr="007E4EEB">
        <w:trPr>
          <w:trHeight w:val="117"/>
        </w:trPr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282F69" w:rsidRDefault="00832129" w:rsidP="00455C34">
            <w:p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Максимальный </w:t>
            </w:r>
            <w:r w:rsidR="005E12C0">
              <w:rPr>
                <w:i/>
                <w:sz w:val="24"/>
                <w:szCs w:val="24"/>
              </w:rPr>
              <w:t xml:space="preserve">вес </w:t>
            </w:r>
            <w:r w:rsidR="00455C34">
              <w:rPr>
                <w:i/>
                <w:sz w:val="24"/>
                <w:szCs w:val="24"/>
              </w:rPr>
              <w:t>стержня</w:t>
            </w:r>
            <w:r w:rsidR="005E12C0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="005E12C0">
              <w:rPr>
                <w:i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282F69" w:rsidRDefault="005E12C0" w:rsidP="00455C34">
            <w:p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Максимальны</w:t>
            </w:r>
            <w:r w:rsidR="00455C34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 </w:t>
            </w:r>
            <w:r w:rsidR="00455C34">
              <w:rPr>
                <w:i/>
                <w:sz w:val="24"/>
                <w:szCs w:val="24"/>
              </w:rPr>
              <w:t>размеры стержня</w:t>
            </w:r>
            <w:r>
              <w:rPr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282F69" w:rsidRDefault="008616C3" w:rsidP="00832129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282F69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616C3" w:rsidRPr="00282F69" w:rsidRDefault="00A061DD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Необходимая производительность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9915EB" w:rsidP="00B274E2">
            <w:pPr>
              <w:tabs>
                <w:tab w:val="left" w:pos="2127"/>
              </w:tabs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Необходимая производительность в </w:t>
            </w:r>
            <w:r w:rsidR="00B274E2">
              <w:rPr>
                <w:i/>
                <w:sz w:val="24"/>
                <w:szCs w:val="24"/>
              </w:rPr>
              <w:t>час</w:t>
            </w:r>
            <w:r w:rsidR="00A061DD" w:rsidRPr="00282F69">
              <w:rPr>
                <w:i/>
                <w:sz w:val="24"/>
                <w:szCs w:val="24"/>
              </w:rPr>
              <w:t>,</w:t>
            </w:r>
            <w:r w:rsidR="005E12C0">
              <w:rPr>
                <w:i/>
                <w:sz w:val="24"/>
                <w:szCs w:val="24"/>
              </w:rPr>
              <w:t xml:space="preserve"> </w:t>
            </w:r>
            <w:r w:rsidR="00B274E2">
              <w:rPr>
                <w:i/>
                <w:sz w:val="24"/>
                <w:szCs w:val="24"/>
              </w:rPr>
              <w:t>ш</w:t>
            </w:r>
            <w:r>
              <w:rPr>
                <w:i/>
                <w:sz w:val="24"/>
                <w:szCs w:val="24"/>
              </w:rPr>
              <w:t>т</w:t>
            </w:r>
            <w:r w:rsidR="00B274E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Количество смен в сутках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Продолжительность смены, час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Pr="00282F69" w:rsidRDefault="00832129" w:rsidP="00A061DD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Pr="00282F69" w:rsidRDefault="00832129" w:rsidP="00A061DD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Pr="00282F69" w:rsidRDefault="00832129" w:rsidP="00A061DD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282F69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061DD" w:rsidRPr="00282F69" w:rsidRDefault="009915EB" w:rsidP="00F66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комплектация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B274E2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Смеситель для стержневой смеси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B274E2" w:rsidP="007A799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Стержневые ящики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Default="00B274E2" w:rsidP="007A799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Манипулятор (для съема стержней, окраски, сборки)</w:t>
            </w: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AA362B" w:rsidRDefault="00ED3ECE" w:rsidP="00B274E2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Печи </w:t>
            </w:r>
            <w:r w:rsidR="007A799D">
              <w:rPr>
                <w:i/>
                <w:sz w:val="24"/>
                <w:szCs w:val="24"/>
              </w:rPr>
              <w:t xml:space="preserve">для </w:t>
            </w:r>
            <w:r w:rsidR="00B274E2">
              <w:rPr>
                <w:i/>
                <w:sz w:val="24"/>
                <w:szCs w:val="24"/>
              </w:rPr>
              <w:t>сушки окрашенных стержней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Default="00E14124" w:rsidP="00AA362B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Система нейтрализации отходящих газов</w:t>
            </w:r>
            <w:bookmarkStart w:id="0" w:name="_GoBack"/>
            <w:bookmarkEnd w:id="0"/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7A799D" w:rsidTr="007E4EEB">
        <w:tc>
          <w:tcPr>
            <w:tcW w:w="676" w:type="dxa"/>
          </w:tcPr>
          <w:p w:rsidR="007A799D" w:rsidRPr="00282F69" w:rsidRDefault="007A799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99D" w:rsidRDefault="00E14124" w:rsidP="00AA362B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Прочее (указать)</w:t>
            </w:r>
          </w:p>
        </w:tc>
        <w:tc>
          <w:tcPr>
            <w:tcW w:w="3061" w:type="dxa"/>
          </w:tcPr>
          <w:p w:rsidR="007A799D" w:rsidRPr="00282F69" w:rsidRDefault="007A799D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Default="00832129" w:rsidP="00AA362B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Default="00832129" w:rsidP="00AA362B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A362B" w:rsidRPr="00282F69" w:rsidRDefault="007A799D" w:rsidP="00F66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Характеристики помещения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282F69" w:rsidRDefault="00AA362B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Ограничение по высоте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282F69" w:rsidRDefault="00ED3ECE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Свободная площадь для размещения оборудования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282F69" w:rsidRDefault="00AA362B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Наличие кран-балки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282F69" w:rsidRDefault="00AA362B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Температура в цехе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Pr="00282F69" w:rsidRDefault="00832129" w:rsidP="00A061DD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Pr="00282F69" w:rsidRDefault="00832129" w:rsidP="00A061DD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Pr="00282F69" w:rsidRDefault="00832129" w:rsidP="00A061DD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Pr="00282F69" w:rsidRDefault="00832129" w:rsidP="00A061DD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</w:tbl>
    <w:p w:rsidR="00F9554B" w:rsidRPr="00C1515F" w:rsidRDefault="00F9554B" w:rsidP="00F669C8">
      <w:pPr>
        <w:ind w:left="708" w:firstLine="708"/>
        <w:rPr>
          <w:b/>
        </w:rPr>
      </w:pPr>
    </w:p>
    <w:sectPr w:rsidR="00F9554B" w:rsidRPr="00C1515F" w:rsidSect="00C15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7CB5"/>
    <w:multiLevelType w:val="hybridMultilevel"/>
    <w:tmpl w:val="10B2E7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04F2AE5"/>
    <w:multiLevelType w:val="hybridMultilevel"/>
    <w:tmpl w:val="9AE2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A54AF"/>
    <w:multiLevelType w:val="hybridMultilevel"/>
    <w:tmpl w:val="18D4B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5F"/>
    <w:rsid w:val="00172466"/>
    <w:rsid w:val="002264E9"/>
    <w:rsid w:val="00282F69"/>
    <w:rsid w:val="00313F3C"/>
    <w:rsid w:val="003A0486"/>
    <w:rsid w:val="0044209C"/>
    <w:rsid w:val="00455C34"/>
    <w:rsid w:val="005838BC"/>
    <w:rsid w:val="005E12C0"/>
    <w:rsid w:val="005E37B4"/>
    <w:rsid w:val="007441C1"/>
    <w:rsid w:val="007A799D"/>
    <w:rsid w:val="007E4EEB"/>
    <w:rsid w:val="00823E1C"/>
    <w:rsid w:val="00832129"/>
    <w:rsid w:val="008616C3"/>
    <w:rsid w:val="00954187"/>
    <w:rsid w:val="00961579"/>
    <w:rsid w:val="009915EB"/>
    <w:rsid w:val="00A061DD"/>
    <w:rsid w:val="00AA362B"/>
    <w:rsid w:val="00B142A3"/>
    <w:rsid w:val="00B274E2"/>
    <w:rsid w:val="00C1515F"/>
    <w:rsid w:val="00D13F15"/>
    <w:rsid w:val="00D315D4"/>
    <w:rsid w:val="00E14124"/>
    <w:rsid w:val="00ED3ECE"/>
    <w:rsid w:val="00F669C8"/>
    <w:rsid w:val="00F9554B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9C"/>
    <w:pPr>
      <w:ind w:left="720"/>
      <w:contextualSpacing/>
    </w:pPr>
  </w:style>
  <w:style w:type="table" w:styleId="a4">
    <w:name w:val="Table Grid"/>
    <w:basedOn w:val="a1"/>
    <w:uiPriority w:val="59"/>
    <w:rsid w:val="0086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9C"/>
    <w:pPr>
      <w:ind w:left="720"/>
      <w:contextualSpacing/>
    </w:pPr>
  </w:style>
  <w:style w:type="table" w:styleId="a4">
    <w:name w:val="Table Grid"/>
    <w:basedOn w:val="a1"/>
    <w:uiPriority w:val="59"/>
    <w:rsid w:val="0086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Nickolas</dc:creator>
  <cp:lastModifiedBy>Павел</cp:lastModifiedBy>
  <cp:revision>8</cp:revision>
  <dcterms:created xsi:type="dcterms:W3CDTF">2016-03-24T13:47:00Z</dcterms:created>
  <dcterms:modified xsi:type="dcterms:W3CDTF">2016-03-24T13:55:00Z</dcterms:modified>
</cp:coreProperties>
</file>